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13" w:rsidRDefault="00272B13">
      <w:r>
        <w:t xml:space="preserve">                                 </w:t>
      </w:r>
      <w:r w:rsidR="00210CBE">
        <w:t xml:space="preserve">           </w:t>
      </w:r>
      <w:r>
        <w:t xml:space="preserve">Информация о массовых мероприятиях </w:t>
      </w:r>
    </w:p>
    <w:p w:rsidR="00C40132" w:rsidRDefault="00272B13">
      <w:r>
        <w:t xml:space="preserve">                                       </w:t>
      </w:r>
      <w:r w:rsidR="00210CBE">
        <w:t xml:space="preserve">           </w:t>
      </w:r>
      <w:r>
        <w:t>в МКОУ «Батыр-</w:t>
      </w:r>
      <w:proofErr w:type="spellStart"/>
      <w:r>
        <w:t>Мурзаевская</w:t>
      </w:r>
      <w:proofErr w:type="spellEnd"/>
      <w: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"/>
        <w:gridCol w:w="622"/>
        <w:gridCol w:w="4803"/>
        <w:gridCol w:w="222"/>
        <w:gridCol w:w="1061"/>
        <w:gridCol w:w="1557"/>
        <w:gridCol w:w="926"/>
      </w:tblGrid>
      <w:tr w:rsidR="00272B13" w:rsidRPr="006E725F" w:rsidTr="00272B13">
        <w:tc>
          <w:tcPr>
            <w:tcW w:w="0" w:type="auto"/>
          </w:tcPr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№</w:t>
            </w:r>
          </w:p>
        </w:tc>
        <w:tc>
          <w:tcPr>
            <w:tcW w:w="0" w:type="auto"/>
          </w:tcPr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дата</w:t>
            </w:r>
          </w:p>
        </w:tc>
        <w:tc>
          <w:tcPr>
            <w:tcW w:w="0" w:type="auto"/>
          </w:tcPr>
          <w:p w:rsidR="00272B13" w:rsidRPr="006E725F" w:rsidRDefault="00B55D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272B13" w:rsidRPr="006E725F">
              <w:rPr>
                <w:sz w:val="16"/>
                <w:szCs w:val="16"/>
              </w:rPr>
              <w:t>Мероприятие</w:t>
            </w:r>
          </w:p>
          <w:p w:rsidR="00272B13" w:rsidRPr="006E725F" w:rsidRDefault="00B55D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272B13" w:rsidRPr="006E725F">
              <w:rPr>
                <w:sz w:val="16"/>
                <w:szCs w:val="16"/>
              </w:rPr>
              <w:t>(</w:t>
            </w:r>
            <w:proofErr w:type="spellStart"/>
            <w:r w:rsidR="00272B13" w:rsidRPr="006E725F">
              <w:rPr>
                <w:sz w:val="16"/>
                <w:szCs w:val="16"/>
              </w:rPr>
              <w:t>кратк</w:t>
            </w:r>
            <w:proofErr w:type="gramStart"/>
            <w:r w:rsidR="00272B13" w:rsidRPr="006E725F">
              <w:rPr>
                <w:sz w:val="16"/>
                <w:szCs w:val="16"/>
              </w:rPr>
              <w:t>.о</w:t>
            </w:r>
            <w:proofErr w:type="gramEnd"/>
            <w:r w:rsidR="00272B13" w:rsidRPr="006E725F">
              <w:rPr>
                <w:sz w:val="16"/>
                <w:szCs w:val="16"/>
              </w:rPr>
              <w:t>писание</w:t>
            </w:r>
            <w:proofErr w:type="spellEnd"/>
            <w:r w:rsidR="00272B13" w:rsidRPr="006E725F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72B13" w:rsidRPr="006E725F" w:rsidRDefault="00272B1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Место и время</w:t>
            </w:r>
          </w:p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проведения</w:t>
            </w:r>
          </w:p>
        </w:tc>
        <w:tc>
          <w:tcPr>
            <w:tcW w:w="1557" w:type="dxa"/>
          </w:tcPr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Организаторы</w:t>
            </w:r>
          </w:p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мероприятия</w:t>
            </w:r>
          </w:p>
        </w:tc>
        <w:tc>
          <w:tcPr>
            <w:tcW w:w="926" w:type="dxa"/>
          </w:tcPr>
          <w:p w:rsidR="00272B13" w:rsidRPr="006E725F" w:rsidRDefault="00272B13">
            <w:pPr>
              <w:rPr>
                <w:sz w:val="16"/>
                <w:szCs w:val="16"/>
              </w:rPr>
            </w:pPr>
            <w:proofErr w:type="spellStart"/>
            <w:r w:rsidRPr="006E725F">
              <w:rPr>
                <w:sz w:val="16"/>
                <w:szCs w:val="16"/>
              </w:rPr>
              <w:t>Числ</w:t>
            </w:r>
            <w:proofErr w:type="spellEnd"/>
            <w:r w:rsidRPr="006E725F">
              <w:rPr>
                <w:sz w:val="16"/>
                <w:szCs w:val="16"/>
              </w:rPr>
              <w:t>.</w:t>
            </w:r>
          </w:p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участия</w:t>
            </w:r>
          </w:p>
          <w:p w:rsidR="00272B13" w:rsidRPr="006E725F" w:rsidRDefault="00272B13">
            <w:pPr>
              <w:rPr>
                <w:sz w:val="16"/>
                <w:szCs w:val="16"/>
              </w:rPr>
            </w:pPr>
            <w:r w:rsidRPr="006E725F">
              <w:rPr>
                <w:sz w:val="16"/>
                <w:szCs w:val="16"/>
              </w:rPr>
              <w:t>(чел.)</w:t>
            </w:r>
          </w:p>
          <w:p w:rsidR="00272B13" w:rsidRPr="006E725F" w:rsidRDefault="00272B13" w:rsidP="00272B13">
            <w:pPr>
              <w:rPr>
                <w:sz w:val="16"/>
                <w:szCs w:val="16"/>
              </w:rPr>
            </w:pPr>
          </w:p>
        </w:tc>
      </w:tr>
      <w:tr w:rsidR="00272B13" w:rsidRPr="00143A85" w:rsidTr="00272B13">
        <w:trPr>
          <w:trHeight w:val="1719"/>
        </w:trPr>
        <w:tc>
          <w:tcPr>
            <w:tcW w:w="0" w:type="auto"/>
          </w:tcPr>
          <w:p w:rsidR="00272B13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bookmarkStart w:id="0" w:name="_GoBack"/>
            <w:bookmarkEnd w:id="0"/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Default="00210CBE">
            <w:pPr>
              <w:rPr>
                <w:sz w:val="16"/>
                <w:szCs w:val="16"/>
              </w:rPr>
            </w:pPr>
          </w:p>
          <w:p w:rsidR="00210CBE" w:rsidRPr="00143A85" w:rsidRDefault="00210CB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72B13" w:rsidRDefault="00272B13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19.11.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Pr="00143A85" w:rsidRDefault="00210C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</w:t>
            </w:r>
          </w:p>
        </w:tc>
        <w:tc>
          <w:tcPr>
            <w:tcW w:w="0" w:type="auto"/>
          </w:tcPr>
          <w:p w:rsidR="006E725F" w:rsidRPr="00143A85" w:rsidRDefault="006E725F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 xml:space="preserve">Оформлен </w:t>
            </w:r>
            <w:proofErr w:type="gramStart"/>
            <w:r w:rsidRPr="00143A85">
              <w:rPr>
                <w:rFonts w:ascii="Calibri" w:hAnsi="Calibri" w:cs="Calibri"/>
                <w:sz w:val="16"/>
                <w:szCs w:val="16"/>
              </w:rPr>
              <w:t>стенд</w:t>
            </w:r>
            <w:proofErr w:type="gramEnd"/>
            <w:r w:rsidRPr="00143A85">
              <w:rPr>
                <w:rFonts w:ascii="Calibri" w:hAnsi="Calibri" w:cs="Calibri"/>
                <w:sz w:val="16"/>
                <w:szCs w:val="16"/>
              </w:rPr>
              <w:t xml:space="preserve"> направленный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 xml:space="preserve"> на профилактику наркотизации и пропаганду здорового образа жизни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.</w:t>
            </w:r>
          </w:p>
          <w:p w:rsidR="00B55D86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Классный час. «Мы против наркотиков»</w:t>
            </w:r>
          </w:p>
          <w:p w:rsidR="006E725F" w:rsidRPr="00143A85" w:rsidRDefault="006E725F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:rsidR="006E725F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Т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 xml:space="preserve">ренинг для учащихся 9-10 классов «Умей сказать НЕТ!». Тренинг такого рода интересен был ребятам тем, что их сверстники вместе с классом обсуждали и демонстрировали как легко и незаметно можно быть вовлеченным в процесс употребления </w:t>
            </w:r>
            <w:proofErr w:type="spellStart"/>
            <w:r w:rsidR="00272B13" w:rsidRPr="00143A85">
              <w:rPr>
                <w:rFonts w:ascii="Calibri" w:hAnsi="Calibri" w:cs="Calibri"/>
                <w:sz w:val="16"/>
                <w:szCs w:val="16"/>
              </w:rPr>
              <w:t>наркосодержащих</w:t>
            </w:r>
            <w:proofErr w:type="spellEnd"/>
            <w:r w:rsidR="00272B13" w:rsidRPr="00143A85">
              <w:rPr>
                <w:rFonts w:ascii="Calibri" w:hAnsi="Calibri" w:cs="Calibri"/>
                <w:sz w:val="16"/>
                <w:szCs w:val="16"/>
              </w:rPr>
              <w:t xml:space="preserve"> препаратов и кому это выгодно. </w:t>
            </w:r>
          </w:p>
          <w:p w:rsidR="00272B13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У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>стный журнал «Знать, чтобы противостоять»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(8-11кл)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 xml:space="preserve">. Первая страница журнала знакомила учащихся с антинаркотической литературой. Вторая страница содержала компьютерную презентацию «Жизнь без наркотиков. Возможно ли это?» Во время просмотра состоялось обсуждение слайдов. Самой эмоциональной и яркой получилась третья страница журнала, где присутствующие играли сюжеты пьесы «Другой мир». </w:t>
            </w:r>
          </w:p>
          <w:p w:rsidR="00272B13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В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>икторину «Твое здоровье в твоих руках» и обзор книжной выставки «Человек – продли свой век».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(8-9 класс)</w:t>
            </w:r>
          </w:p>
          <w:p w:rsidR="00272B13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Беседа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(9-11кл.) 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>«Не допустить беды!», во время которой обсуждались такие вопросы как «Почему в обществе существует проблема наркомании?», «Почему молодые люди начинают употреблять наркотики?» Во время беседы были использованы видеоматериалы «Наркотикам – нет!», «Пока еще не поздно!». Главный вывод, сделанный в конце беседы, - всегда и в любой ситуации можно найти выход.</w:t>
            </w:r>
          </w:p>
          <w:p w:rsidR="00272B13" w:rsidRPr="00143A85" w:rsidRDefault="00272B13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 xml:space="preserve">Информационный материал расположен под заголовками: «Какой вред приносят наркотики?», «Как развивается наркомания у людей, употребляющих наркотики?», «От чего умирают люди, страдающие наркоманией?». Важной частью является призыв «Нет наркотикам!». </w:t>
            </w:r>
          </w:p>
          <w:p w:rsidR="006E725F" w:rsidRPr="00143A85" w:rsidRDefault="00B55D86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Д</w:t>
            </w:r>
            <w:r w:rsidR="00272B13" w:rsidRPr="00143A85">
              <w:rPr>
                <w:rFonts w:ascii="Calibri" w:hAnsi="Calibri" w:cs="Calibri"/>
                <w:sz w:val="16"/>
                <w:szCs w:val="16"/>
              </w:rPr>
              <w:t>ля школьников младших классов провела беседу «Умей сказать НЕТ!»</w:t>
            </w:r>
          </w:p>
          <w:p w:rsidR="00272B13" w:rsidRPr="00143A85" w:rsidRDefault="00272B13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Библиотекарем школы был подготовлен список литературы «Молодежь за здоровый образ жизни».</w:t>
            </w:r>
          </w:p>
          <w:p w:rsidR="006E725F" w:rsidRPr="00143A85" w:rsidRDefault="00272B13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Обзор литературы «Родители</w:t>
            </w:r>
            <w:r w:rsidR="00143A85">
              <w:rPr>
                <w:rFonts w:ascii="Calibri" w:hAnsi="Calibri" w:cs="Calibri"/>
                <w:sz w:val="16"/>
                <w:szCs w:val="16"/>
              </w:rPr>
              <w:t>! Это вы обязаны знать».</w:t>
            </w:r>
          </w:p>
          <w:p w:rsidR="00143A85" w:rsidRDefault="00143A85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:rsidR="00143A85" w:rsidRPr="00143A85" w:rsidRDefault="00272B13" w:rsidP="00272B1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Анкетирование учащихся 5-х – 11-х классов показало, что школьники понимают необходи</w:t>
            </w:r>
            <w:r w:rsidR="006E725F" w:rsidRPr="00143A85">
              <w:rPr>
                <w:rFonts w:ascii="Calibri" w:hAnsi="Calibri" w:cs="Calibri"/>
                <w:sz w:val="16"/>
                <w:szCs w:val="16"/>
              </w:rPr>
              <w:t>мость здорового образа жизни,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 учащихся имеют высокий уровень позиционирования ценности «хорошее здоровье» в ряду других личностных ценностей</w:t>
            </w:r>
          </w:p>
          <w:p w:rsidR="00272B13" w:rsidRPr="00143A85" w:rsidRDefault="00143A85" w:rsidP="00143A8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43A85">
              <w:rPr>
                <w:rFonts w:ascii="Calibri" w:hAnsi="Calibri" w:cs="Calibri"/>
                <w:sz w:val="16"/>
                <w:szCs w:val="16"/>
              </w:rPr>
              <w:t>Внеклассное мероприятие "СПИД - чума XXI века".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В нём сочеталось ролевая игра,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 использовалась презентация и музыка. </w:t>
            </w:r>
            <w:proofErr w:type="gramStart"/>
            <w:r w:rsidRPr="00143A85">
              <w:rPr>
                <w:rFonts w:ascii="Calibri" w:hAnsi="Calibri" w:cs="Calibri"/>
                <w:sz w:val="16"/>
                <w:szCs w:val="16"/>
              </w:rPr>
              <w:t>Ребята</w:t>
            </w:r>
            <w:proofErr w:type="gramEnd"/>
            <w:r w:rsidRPr="00143A85">
              <w:rPr>
                <w:rFonts w:ascii="Calibri" w:hAnsi="Calibri" w:cs="Calibri"/>
                <w:sz w:val="16"/>
                <w:szCs w:val="16"/>
              </w:rPr>
              <w:t xml:space="preserve"> исполняющие роли историка, врачей рассказали о распространен</w:t>
            </w:r>
            <w:r>
              <w:rPr>
                <w:rFonts w:ascii="Calibri" w:hAnsi="Calibri" w:cs="Calibri"/>
                <w:sz w:val="16"/>
                <w:szCs w:val="16"/>
              </w:rPr>
              <w:t>ии этого заболевания, путях зара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жения и мерах профилактики. </w:t>
            </w:r>
            <w:r>
              <w:rPr>
                <w:rFonts w:ascii="Calibri" w:hAnsi="Calibri" w:cs="Calibri"/>
                <w:sz w:val="16"/>
                <w:szCs w:val="16"/>
              </w:rPr>
              <w:t>Э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моционально показали, что в группе риска может оказаться каждый.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Убеждали в том, что нужно быть осторожными и милосердными</w:t>
            </w:r>
            <w:proofErr w:type="gramStart"/>
            <w:r w:rsidRPr="00143A85">
              <w:rPr>
                <w:rFonts w:ascii="Calibri" w:hAnsi="Calibri" w:cs="Calibri"/>
                <w:sz w:val="16"/>
                <w:szCs w:val="16"/>
              </w:rPr>
              <w:t>.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 xml:space="preserve"> Задачи: 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актуализировать понятие «здоровья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»; </w:t>
            </w:r>
            <w:r w:rsidRPr="00143A85">
              <w:rPr>
                <w:rFonts w:ascii="Calibri" w:hAnsi="Calibri" w:cs="Calibri"/>
                <w:sz w:val="16"/>
                <w:szCs w:val="16"/>
              </w:rPr>
              <w:t>сформировать позитивное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отношение к своему здоровью; 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 моделирование жизненной перспективы с позиций ценностного отношения к здор</w:t>
            </w:r>
            <w:r>
              <w:rPr>
                <w:rFonts w:ascii="Calibri" w:hAnsi="Calibri" w:cs="Calibri"/>
                <w:sz w:val="16"/>
                <w:szCs w:val="16"/>
              </w:rPr>
              <w:t>овью;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 создать условия для развития коммуникативных умений учащихся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в процессе групповой работы;</w:t>
            </w:r>
            <w:r w:rsidRPr="00143A85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272B13" w:rsidRPr="00143A85" w:rsidRDefault="00272B1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72B13" w:rsidRPr="00143A85" w:rsidRDefault="006E725F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школа</w:t>
            </w:r>
          </w:p>
        </w:tc>
        <w:tc>
          <w:tcPr>
            <w:tcW w:w="1557" w:type="dxa"/>
          </w:tcPr>
          <w:p w:rsidR="00272B13" w:rsidRPr="00143A85" w:rsidRDefault="00272B13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Классн</w:t>
            </w:r>
            <w:proofErr w:type="gramStart"/>
            <w:r w:rsidRPr="00143A85">
              <w:rPr>
                <w:sz w:val="16"/>
                <w:szCs w:val="16"/>
              </w:rPr>
              <w:t>.р</w:t>
            </w:r>
            <w:proofErr w:type="gramEnd"/>
            <w:r w:rsidRPr="00143A85">
              <w:rPr>
                <w:sz w:val="16"/>
                <w:szCs w:val="16"/>
              </w:rPr>
              <w:t>уков</w:t>
            </w:r>
            <w:proofErr w:type="spellEnd"/>
            <w:r w:rsidRPr="00143A85">
              <w:rPr>
                <w:sz w:val="16"/>
                <w:szCs w:val="16"/>
              </w:rPr>
              <w:t>.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Биболатова</w:t>
            </w:r>
            <w:proofErr w:type="spellEnd"/>
            <w:r w:rsidRPr="00143A85">
              <w:rPr>
                <w:sz w:val="16"/>
                <w:szCs w:val="16"/>
              </w:rPr>
              <w:t xml:space="preserve"> </w:t>
            </w:r>
            <w:proofErr w:type="spellStart"/>
            <w:r w:rsidRPr="00143A85">
              <w:rPr>
                <w:sz w:val="16"/>
                <w:szCs w:val="16"/>
              </w:rPr>
              <w:t>С.З.психолог</w:t>
            </w:r>
            <w:proofErr w:type="spellEnd"/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Саитова Б.И. библиотекарь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Дуйсенбиева</w:t>
            </w:r>
            <w:proofErr w:type="spellEnd"/>
            <w:r w:rsidRPr="00143A85">
              <w:rPr>
                <w:sz w:val="16"/>
                <w:szCs w:val="16"/>
              </w:rPr>
              <w:t xml:space="preserve"> К.А.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Эсиргепова</w:t>
            </w:r>
            <w:proofErr w:type="spellEnd"/>
            <w:r w:rsidRPr="00143A85">
              <w:rPr>
                <w:sz w:val="16"/>
                <w:szCs w:val="16"/>
              </w:rPr>
              <w:t xml:space="preserve"> С.С.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Кл</w:t>
            </w:r>
            <w:proofErr w:type="gramStart"/>
            <w:r w:rsidRPr="00143A85">
              <w:rPr>
                <w:sz w:val="16"/>
                <w:szCs w:val="16"/>
              </w:rPr>
              <w:t>.р</w:t>
            </w:r>
            <w:proofErr w:type="gramEnd"/>
            <w:r w:rsidRPr="00143A85">
              <w:rPr>
                <w:sz w:val="16"/>
                <w:szCs w:val="16"/>
              </w:rPr>
              <w:t>уков</w:t>
            </w:r>
            <w:proofErr w:type="spellEnd"/>
            <w:r w:rsidRPr="00143A85">
              <w:rPr>
                <w:sz w:val="16"/>
                <w:szCs w:val="16"/>
              </w:rPr>
              <w:t>.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proofErr w:type="spellStart"/>
            <w:r w:rsidRPr="00143A85">
              <w:rPr>
                <w:sz w:val="16"/>
                <w:szCs w:val="16"/>
              </w:rPr>
              <w:t>Оразбаева</w:t>
            </w:r>
            <w:proofErr w:type="spellEnd"/>
            <w:r w:rsidRPr="00143A85">
              <w:rPr>
                <w:sz w:val="16"/>
                <w:szCs w:val="16"/>
              </w:rPr>
              <w:t xml:space="preserve"> А.А.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Саитова Б.И.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Классн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уков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43A85" w:rsidRPr="00143A85" w:rsidRDefault="00143A8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Эсиргепова</w:t>
            </w:r>
            <w:proofErr w:type="spellEnd"/>
            <w:r>
              <w:rPr>
                <w:sz w:val="16"/>
                <w:szCs w:val="16"/>
              </w:rPr>
              <w:t xml:space="preserve"> С.С.</w:t>
            </w:r>
          </w:p>
        </w:tc>
        <w:tc>
          <w:tcPr>
            <w:tcW w:w="926" w:type="dxa"/>
          </w:tcPr>
          <w:p w:rsidR="00272B13" w:rsidRPr="00143A85" w:rsidRDefault="00272B13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112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21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27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16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21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Default="00B55D86">
            <w:pPr>
              <w:rPr>
                <w:sz w:val="16"/>
                <w:szCs w:val="16"/>
              </w:rPr>
            </w:pPr>
            <w:r w:rsidRPr="00143A85">
              <w:rPr>
                <w:sz w:val="16"/>
                <w:szCs w:val="16"/>
              </w:rPr>
              <w:t>38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23(родит)</w:t>
            </w: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Default="00143A85">
            <w:pPr>
              <w:rPr>
                <w:sz w:val="16"/>
                <w:szCs w:val="16"/>
              </w:rPr>
            </w:pPr>
          </w:p>
          <w:p w:rsidR="00143A85" w:rsidRPr="00143A85" w:rsidRDefault="00143A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  <w:p w:rsidR="00B55D86" w:rsidRPr="00143A85" w:rsidRDefault="00B55D86">
            <w:pPr>
              <w:rPr>
                <w:sz w:val="16"/>
                <w:szCs w:val="16"/>
              </w:rPr>
            </w:pPr>
          </w:p>
        </w:tc>
      </w:tr>
    </w:tbl>
    <w:p w:rsidR="00272B13" w:rsidRPr="00143A85" w:rsidRDefault="00272B13">
      <w:pPr>
        <w:rPr>
          <w:sz w:val="16"/>
          <w:szCs w:val="16"/>
        </w:rPr>
      </w:pPr>
    </w:p>
    <w:sectPr w:rsidR="00272B13" w:rsidRPr="0014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13"/>
    <w:rsid w:val="00143A85"/>
    <w:rsid w:val="00210CBE"/>
    <w:rsid w:val="00272B13"/>
    <w:rsid w:val="004133A1"/>
    <w:rsid w:val="006E725F"/>
    <w:rsid w:val="00B55D86"/>
    <w:rsid w:val="00C4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4</cp:revision>
  <dcterms:created xsi:type="dcterms:W3CDTF">2018-12-02T16:55:00Z</dcterms:created>
  <dcterms:modified xsi:type="dcterms:W3CDTF">2018-12-02T17:40:00Z</dcterms:modified>
</cp:coreProperties>
</file>