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C1" w:rsidRPr="00403023" w:rsidRDefault="00403023" w:rsidP="002C5FC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</w:pPr>
      <w:r w:rsidRPr="00403023"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  <w:t xml:space="preserve">               </w:t>
      </w:r>
      <w:r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  <w:t xml:space="preserve"> </w:t>
      </w:r>
      <w:r w:rsidR="002C5FC1" w:rsidRPr="00403023"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  <w:t>Самоуправление в школе</w:t>
      </w:r>
      <w:r w:rsidRPr="00403023"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  <w:t xml:space="preserve"> «РИТМ»</w:t>
      </w:r>
    </w:p>
    <w:p w:rsidR="002C5FC1" w:rsidRPr="00403023" w:rsidRDefault="002C5FC1" w:rsidP="002C5FC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Описание модели ученического самоуправления «</w:t>
      </w:r>
      <w:r w:rsidR="00403023"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РИТМ</w:t>
      </w: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Цели: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1. Создание благоприятного психологического климата в школьном коллективе.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2. Развитие самостоятельности и чувства сопричастности в жизни класса и школы.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Задачи: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1. Учить принимать ответственные решения, воспитывать лидерские качества, способствовать успешной социализации учащихся.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2. Выявить интересы учащихся, которые будут реализованы в ходе развития органов самоуправления.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3. Организовать деятельность органов ученического самоуправления.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Нормативные документы, регламентирующие деятельность органов школьного самоуправления: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1. Всеобщая декларация прав человека;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2. Конвенция ООН о правах человека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3. Конституция Российской Федерации;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4. Закон РФ «Об образовании»;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5. Типовое положение об общеобразовательном учреждении;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6. Устав общеобразовательного учреждения;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7. Положение об ученическом самоуправлении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Verdana" w:eastAsia="Times New Roman" w:hAnsi="Verdana" w:cs="Tahoma"/>
          <w:b/>
          <w:color w:val="555555"/>
          <w:sz w:val="16"/>
          <w:szCs w:val="16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Структура самоуправления школы</w:t>
      </w:r>
    </w:p>
    <w:p w:rsidR="002C5FC1" w:rsidRPr="00403023" w:rsidRDefault="002C5FC1" w:rsidP="002C5FC1">
      <w:pPr>
        <w:shd w:val="clear" w:color="auto" w:fill="FFFFFF"/>
        <w:spacing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 w:rsidRPr="00403023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 </w:t>
      </w: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7915"/>
      </w:tblGrid>
      <w:tr w:rsidR="002C5FC1" w:rsidRPr="00403023" w:rsidTr="002C5FC1">
        <w:tc>
          <w:tcPr>
            <w:tcW w:w="0" w:type="auto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Третий уровень</w:t>
            </w:r>
          </w:p>
        </w:tc>
        <w:tc>
          <w:tcPr>
            <w:tcW w:w="0" w:type="auto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Общешкольное самоуправление</w:t>
            </w: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br/>
            </w: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br/>
              <w:t>Совет школы</w:t>
            </w:r>
          </w:p>
        </w:tc>
      </w:tr>
      <w:tr w:rsidR="002C5FC1" w:rsidRPr="00403023" w:rsidTr="002C5FC1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Второй уровень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Школьное ученическое самоуправление Ученическое собрание (конференция) Школьный ученический совет</w:t>
            </w: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br/>
            </w: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br/>
              <w:t>Советы по направлениям деятельности</w:t>
            </w:r>
          </w:p>
        </w:tc>
      </w:tr>
      <w:tr w:rsidR="002C5FC1" w:rsidRPr="00403023" w:rsidTr="002C5FC1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Первый уровень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Ученическое самоуправление в классных коллективах Классное собрание Совет класса</w:t>
            </w: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br/>
            </w: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br/>
              <w:t>Рабочие органы самоуправления</w:t>
            </w:r>
          </w:p>
        </w:tc>
      </w:tr>
    </w:tbl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Основные функции органов ученического самоуправления: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Общее собрание (конференция) учащихся (высший законодательный орган, проводится не реже 1 раза в течение учебного года):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рассматривает и утверждает перспективный план деятельности органов самоуправления;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решает вопросы, связанные с участием учащихся в управлении школой;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формирует органы самоуправление в школе;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вырабатывает и формирует предложения ребят по совершенствованию работы;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рассматривает и утверждает положения, памятки, инструкции, регулирующие внутреннюю деятельность учащихся в коллективе;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- заслушивает отчёты и информации, оценивает результаты деятельности органов самоуправления.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Школьный ученический совет (исполнительный орган, заседания проводятся не реже одного раза в месяц, председатель школьного ученического совета избирается тайным голосованием учащихся 5-11 классов на общешкольной ученической конференции):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координирует деятельность всех органов и объединений учащихся, планирует и организует внешкольную и внеклассную работу;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организует самообслуживание учащихся, их дежурство, поддерживает дисциплину и порядок в школе;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устанавливает шефство старшеклассников над малышами;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готовит и проводит собрания и конференции учеников;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организует выпуск стенной газеты;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обсуждает и утверждает планы подготовки важнейших мероприятий;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заслушивает отчёты о работе своих органов;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решает вопросы поощрения и наказания, принимает решения об ответственности учащихся в соответствии со своими полномочиями;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организует соревнования между классами и рабочими органами самоуправления, подводит итоги;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утверждает состав делегации учащихся школы на районные сборы.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Рабочие органы Школьного ученического совета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Рабочие органы самоуправления формируются из представителей всех классов. Они планируют и организуют деятельность учащихся по конкретному направлению, организуют соревнования учащихся и оценивают результаты в общественно - полезной и досуговой деятельности.</w:t>
      </w:r>
    </w:p>
    <w:p w:rsidR="002C5FC1" w:rsidRPr="00403023" w:rsidRDefault="002C5FC1" w:rsidP="002C5FC1">
      <w:pPr>
        <w:shd w:val="clear" w:color="auto" w:fill="FFFFFF"/>
        <w:spacing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 w:rsidRPr="00403023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 </w:t>
      </w: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 w:rsidRPr="00403023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 </w:t>
      </w: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7062"/>
      </w:tblGrid>
      <w:tr w:rsidR="002C5FC1" w:rsidRPr="00403023" w:rsidTr="002C5FC1">
        <w:tc>
          <w:tcPr>
            <w:tcW w:w="0" w:type="auto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Совет старост</w:t>
            </w:r>
          </w:p>
        </w:tc>
        <w:tc>
          <w:tcPr>
            <w:tcW w:w="0" w:type="auto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Отвечает за: 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создание условий для учебной деятельности школьников;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сбор информации об учебном процессе;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проверку дневников, учебников;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участие в олимпиадах и предметных неделях;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проведение интеллектуального марафона.</w:t>
            </w:r>
          </w:p>
        </w:tc>
      </w:tr>
      <w:tr w:rsidR="002C5FC1" w:rsidRPr="00403023" w:rsidTr="002C5FC1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Совет культуры и досуга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Отвечает за подготовку и проведение: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вечеров отдыха, праздников, фестивалей;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интеллектуальных игр, выставок, конкурсов.</w:t>
            </w:r>
          </w:p>
        </w:tc>
      </w:tr>
      <w:tr w:rsidR="002C5FC1" w:rsidRPr="00403023" w:rsidTr="002C5FC1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Совет дежурных командиров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Отвечает за: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уборку помещений школы в конце четверти;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распределение классов для дежурства по школе;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помощь администрации в обеспечении порядка в школе; </w:t>
            </w:r>
            <w:r w:rsidRPr="00403023">
              <w:rPr>
                <w:rFonts w:ascii="Tahoma" w:eastAsia="Times New Roman" w:hAnsi="Tahoma" w:cs="Tahoma"/>
                <w:b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1748223" wp14:editId="4DB16117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проведение субботников.</w:t>
            </w:r>
          </w:p>
        </w:tc>
      </w:tr>
      <w:tr w:rsidR="002C5FC1" w:rsidRPr="00403023" w:rsidTr="002C5FC1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Совет «Забота»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Отвечает за: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оказание помощи младшим;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 заботу о тружениках тыла и пенсионеров-педагогов.</w:t>
            </w:r>
          </w:p>
        </w:tc>
      </w:tr>
      <w:tr w:rsidR="002C5FC1" w:rsidRPr="00403023" w:rsidTr="002C5FC1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Совет по школьной прессе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Отвечает за: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формирование имиджа школы;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выпуск школьной газеты;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 обмен информацией с другими организациями.</w:t>
            </w:r>
          </w:p>
        </w:tc>
      </w:tr>
      <w:tr w:rsidR="002C5FC1" w:rsidRPr="00403023" w:rsidTr="002C5FC1">
        <w:tc>
          <w:tcPr>
            <w:tcW w:w="0" w:type="auto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Временный совет </w:t>
            </w: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lastRenderedPageBreak/>
              <w:t>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lastRenderedPageBreak/>
              <w:t>Отвечает за: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lastRenderedPageBreak/>
              <w:t>- организацию и проведение мероприятия;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дежурство по школе во время проведения мероприятия;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соблюдение порядка на школьных вечерах;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- ознакомление учащихся школы с правилами безопасного поведения во время проведения мероприятия;</w:t>
            </w:r>
          </w:p>
          <w:p w:rsidR="002C5FC1" w:rsidRPr="00403023" w:rsidRDefault="002C5FC1" w:rsidP="002C5FC1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1"/>
                <w:szCs w:val="21"/>
                <w:lang w:eastAsia="ru-RU"/>
              </w:rPr>
            </w:pPr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- осуществление </w:t>
            </w:r>
            <w:proofErr w:type="gramStart"/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03023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выполнением требований внутреннего распорядка.</w:t>
            </w:r>
          </w:p>
        </w:tc>
      </w:tr>
    </w:tbl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 </w:t>
      </w:r>
      <w:r w:rsidRPr="00403023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 </w:t>
      </w: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Основные формы работы органов ученического самоуправления: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1. Заседания Школьного ученического совета.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2. Заседания Советов по направлениям деятельности.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3. Круглые столы, деловые игры.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Содержание деятельности органов ученического самоуправления.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1. Обеспечение благоприятного психологического климата, правового положения </w:t>
      </w:r>
      <w:proofErr w:type="gramStart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обучающихся</w:t>
      </w:r>
      <w:proofErr w:type="gramEnd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в школе.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2. Содействие созданию необходимых санитарно-гигиенических условий для обучения и отдыха учащихся.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3. Активизация познавательной деятельности учащихся.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4. Включение учащихся в трудовую деятельность.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5. Организация досуговой и культурно-массовой деятельности в школе.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6. Организация спортивной деятельности, направленной на оздоровление учащихся.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7. Организация дежурства и самообслуживания в школе.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Основные методы ученического самоуправления: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1. Общественное поручение. Ученический совет может вынести решение о поручении выполнить определенную работу с учетом интересов учащихся и степени подготовленности к данному виду деятельности.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2. Общественное мнение. Стимулирует общественную активность, формирует ответственное отношение к порученной общественной работе.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3. Убеждение. Используется в целях формирования необходимой позиции учащегося.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4. Просьба. </w:t>
      </w:r>
      <w:proofErr w:type="gramStart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Ориентирована</w:t>
      </w:r>
      <w:proofErr w:type="gramEnd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на вовлечение школьника в работу или активизацию его деятельности, связанной с самоуправлением.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5. Поощрение. Проявляется в форме благодарности органов самоуправления или всего коллектива.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6. Личный пример. Ответственное и инициативное выполнение обязанностей играет позитивную роль в управленческой деятельности.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7. Совет. Метод совместного обсуждения проблем ученического самоуправления, рекомендации товарищу в его деятельности.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Виды деятельности ученического самоуправления в школе.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1. Законотворческая деятельность. Разработка различных школьных законов и локальных нормативных актов, регламентирующих деятельность школьных и классных коллективов.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2. Координирующая деятельность. Координация работы </w:t>
      </w:r>
      <w:proofErr w:type="gramStart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школьного</w:t>
      </w:r>
      <w:proofErr w:type="gramEnd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 классных коллективов по организации деятельности.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3. Организаторская деятельность. Выявление и обмен мнениями членов школьного коллектива по вопросам деятельности и выработка совместных решений с другими органами самоуправления.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 xml:space="preserve">4. Контролирующая деятельность. </w:t>
      </w:r>
      <w:proofErr w:type="gramStart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Контроль за</w:t>
      </w:r>
      <w:proofErr w:type="gramEnd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полнотой и своевременностью выполнения принятых решений, ходом подготовки плановых мероприятий, деятельностью советов.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Реализация деятельности школьного ученического самоуправления осуществляется через проведение традиционных мероприятий при непосредственном участии всех учащихся, педагогов и родителей: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День знаний;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Праздник для всех;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Посвящение в первоклассники, пятиклассники, старшеклассники;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День учителя;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Осенний бал;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Новогодний калейдоскоп;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День защитника Отечества;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День рождения школы;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День самоуправления;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Предметные декады и недели;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Вахта памяти;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Праздник успехов;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Последний звонок,</w:t>
      </w:r>
    </w:p>
    <w:p w:rsidR="002C5FC1" w:rsidRPr="00403023" w:rsidRDefault="002C5FC1" w:rsidP="002C5FC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Социальная ситуация вокруг МКОУ «</w:t>
      </w:r>
      <w:r w:rsidR="00403023"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Батыр-</w:t>
      </w:r>
      <w:proofErr w:type="spellStart"/>
      <w:r w:rsidR="00403023"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Мурзаевская</w:t>
      </w:r>
      <w:proofErr w:type="spellEnd"/>
      <w:r w:rsidR="00403023"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</w:t>
      </w:r>
      <w:r w:rsidRPr="0040302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Специфика функционирования школы определяется следующими географическими и социокультурными факторами: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большой удаленностью от центра города;</w:t>
      </w:r>
    </w:p>
    <w:p w:rsidR="002C5FC1" w:rsidRPr="00403023" w:rsidRDefault="002C5FC1" w:rsidP="002C5FC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- отсутствием на территории </w:t>
      </w:r>
      <w:proofErr w:type="gramStart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</w:t>
      </w:r>
      <w:proofErr w:type="gramEnd"/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</w:t>
      </w:r>
      <w:proofErr w:type="gramStart"/>
      <w:r w:rsidR="00403023"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Батыр-Мурза</w:t>
      </w:r>
      <w:proofErr w:type="gramEnd"/>
      <w:r w:rsidR="00403023"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учреждений культуры, спортивных залов и стадиона;</w:t>
      </w:r>
    </w:p>
    <w:p w:rsidR="002C5FC1" w:rsidRPr="00403023" w:rsidRDefault="002C5FC1" w:rsidP="002C5FC1">
      <w:pPr>
        <w:shd w:val="clear" w:color="auto" w:fill="FFFFFF"/>
        <w:spacing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40302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 большим количеством учащихся из неполных, малообеспеченных, многодетных семей, опекаемых детей.</w:t>
      </w:r>
    </w:p>
    <w:p w:rsidR="002C5FC1" w:rsidRPr="002C5FC1" w:rsidRDefault="002C5FC1" w:rsidP="0040302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C5F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bookmarkStart w:id="0" w:name="_GoBack"/>
      <w:bookmarkEnd w:id="0"/>
    </w:p>
    <w:p w:rsidR="000615E3" w:rsidRDefault="000615E3"/>
    <w:sectPr w:rsidR="0006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C1"/>
    <w:rsid w:val="000615E3"/>
    <w:rsid w:val="002C5FC1"/>
    <w:rsid w:val="0040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2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46647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2021-02-16T07:31:00Z</dcterms:created>
  <dcterms:modified xsi:type="dcterms:W3CDTF">2021-02-16T07:38:00Z</dcterms:modified>
</cp:coreProperties>
</file>